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DC41" w14:textId="42FC336D" w:rsidR="00A640AD" w:rsidRDefault="003B78BE" w:rsidP="00515F7B">
      <w:pPr>
        <w:pStyle w:val="MITitel"/>
      </w:pPr>
      <w:r>
        <w:t>Wann lassen sich b</w:t>
      </w:r>
      <w:r w:rsidR="00C25AA3" w:rsidRPr="00C25AA3">
        <w:t xml:space="preserve">etriebliche Schuldzinsen </w:t>
      </w:r>
      <w:r>
        <w:t xml:space="preserve">nicht </w:t>
      </w:r>
      <w:r w:rsidR="00A804C0">
        <w:t xml:space="preserve">in </w:t>
      </w:r>
      <w:r>
        <w:t>voll</w:t>
      </w:r>
      <w:r w:rsidR="00A804C0">
        <w:t>em Umfang</w:t>
      </w:r>
      <w:r>
        <w:t xml:space="preserve"> </w:t>
      </w:r>
      <w:r w:rsidR="00D836E1">
        <w:t>als Betriebsausgaben</w:t>
      </w:r>
      <w:r>
        <w:t xml:space="preserve"> abziehen?</w:t>
      </w:r>
    </w:p>
    <w:p w14:paraId="54DC67E1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2689FA68" w14:textId="77777777" w:rsidR="00C25AA3" w:rsidRPr="00C25AA3" w:rsidRDefault="003B78BE" w:rsidP="003B78BE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als Unternehmer können Sie </w:t>
      </w:r>
      <w:r w:rsidRPr="003B78BE">
        <w:rPr>
          <w:sz w:val="20"/>
          <w:szCs w:val="20"/>
        </w:rPr>
        <w:t>Schuldzinsen aus Darlehen für b</w:t>
      </w:r>
      <w:r>
        <w:rPr>
          <w:sz w:val="20"/>
          <w:szCs w:val="20"/>
        </w:rPr>
        <w:t>etriebliche Anschaffungen grund</w:t>
      </w:r>
      <w:r w:rsidRPr="003B78BE">
        <w:rPr>
          <w:sz w:val="20"/>
          <w:szCs w:val="20"/>
        </w:rPr>
        <w:t>sätzlich als Betriebsausgabe</w:t>
      </w:r>
      <w:r w:rsidR="00D836E1">
        <w:rPr>
          <w:sz w:val="20"/>
          <w:szCs w:val="20"/>
        </w:rPr>
        <w:t>n</w:t>
      </w:r>
      <w:r w:rsidRPr="003B78BE">
        <w:rPr>
          <w:sz w:val="20"/>
          <w:szCs w:val="20"/>
        </w:rPr>
        <w:t xml:space="preserve"> geltend machen</w:t>
      </w:r>
      <w:r w:rsidR="00E522EA">
        <w:rPr>
          <w:sz w:val="20"/>
          <w:szCs w:val="20"/>
        </w:rPr>
        <w:t xml:space="preserve"> und so</w:t>
      </w:r>
      <w:r>
        <w:rPr>
          <w:sz w:val="20"/>
          <w:szCs w:val="20"/>
        </w:rPr>
        <w:t xml:space="preserve"> die </w:t>
      </w:r>
      <w:r w:rsidR="00D836E1">
        <w:rPr>
          <w:sz w:val="20"/>
          <w:szCs w:val="20"/>
        </w:rPr>
        <w:t>Einkommen</w:t>
      </w:r>
      <w:r>
        <w:rPr>
          <w:sz w:val="20"/>
          <w:szCs w:val="20"/>
        </w:rPr>
        <w:t>steuer</w:t>
      </w:r>
      <w:r w:rsidR="00D836E1">
        <w:rPr>
          <w:sz w:val="20"/>
          <w:szCs w:val="20"/>
        </w:rPr>
        <w:t xml:space="preserve"> auf </w:t>
      </w:r>
      <w:r>
        <w:rPr>
          <w:sz w:val="20"/>
          <w:szCs w:val="20"/>
        </w:rPr>
        <w:t>Ihre</w:t>
      </w:r>
      <w:r w:rsidR="00D836E1">
        <w:rPr>
          <w:sz w:val="20"/>
          <w:szCs w:val="20"/>
        </w:rPr>
        <w:t>n Gewinn</w:t>
      </w:r>
      <w:r>
        <w:rPr>
          <w:sz w:val="20"/>
          <w:szCs w:val="20"/>
        </w:rPr>
        <w:t xml:space="preserve"> </w:t>
      </w:r>
      <w:r w:rsidR="00D836E1">
        <w:rPr>
          <w:sz w:val="20"/>
          <w:szCs w:val="20"/>
        </w:rPr>
        <w:t>verringern</w:t>
      </w:r>
      <w:r>
        <w:rPr>
          <w:sz w:val="20"/>
          <w:szCs w:val="20"/>
        </w:rPr>
        <w:t xml:space="preserve">. </w:t>
      </w:r>
      <w:r w:rsidRPr="003B78BE">
        <w:rPr>
          <w:sz w:val="20"/>
          <w:szCs w:val="20"/>
        </w:rPr>
        <w:t xml:space="preserve">Zinsaufwendungen für private Anschaffungen </w:t>
      </w:r>
      <w:r w:rsidR="00A804C0">
        <w:rPr>
          <w:sz w:val="20"/>
          <w:szCs w:val="20"/>
        </w:rPr>
        <w:t xml:space="preserve">hingegen </w:t>
      </w:r>
      <w:r>
        <w:rPr>
          <w:sz w:val="20"/>
          <w:szCs w:val="20"/>
        </w:rPr>
        <w:t>können Sie nicht</w:t>
      </w:r>
      <w:r w:rsidR="00E522EA">
        <w:rPr>
          <w:sz w:val="20"/>
          <w:szCs w:val="20"/>
        </w:rPr>
        <w:t xml:space="preserve"> steuerlich</w:t>
      </w:r>
      <w:r>
        <w:rPr>
          <w:sz w:val="20"/>
          <w:szCs w:val="20"/>
        </w:rPr>
        <w:t xml:space="preserve"> geltend machen. Aber auch bei den betrieblichen Schuldzinsen gibt es Ausnahmen: nämlich wenn Sie sog. Überentnahmen </w:t>
      </w:r>
      <w:r w:rsidR="00C25AA3" w:rsidRPr="00C25AA3">
        <w:rPr>
          <w:sz w:val="20"/>
          <w:szCs w:val="20"/>
        </w:rPr>
        <w:t>tätigen</w:t>
      </w:r>
      <w:r>
        <w:rPr>
          <w:sz w:val="20"/>
          <w:szCs w:val="20"/>
        </w:rPr>
        <w:t>.</w:t>
      </w:r>
      <w:r w:rsidR="00C25AA3" w:rsidRPr="00C25AA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C25AA3" w:rsidRPr="00C25AA3">
        <w:rPr>
          <w:sz w:val="20"/>
          <w:szCs w:val="20"/>
        </w:rPr>
        <w:t xml:space="preserve">Eine Überentnahme ist der Betrag, um den die Entnahmen die Summe des Gewinns und der Einlagen </w:t>
      </w:r>
      <w:r>
        <w:rPr>
          <w:sz w:val="20"/>
          <w:szCs w:val="20"/>
        </w:rPr>
        <w:t>ein</w:t>
      </w:r>
      <w:r w:rsidR="00C25AA3" w:rsidRPr="00C25AA3">
        <w:rPr>
          <w:sz w:val="20"/>
          <w:szCs w:val="20"/>
        </w:rPr>
        <w:t>es Wirtschaftsjahres übersteigen.</w:t>
      </w:r>
      <w:r>
        <w:rPr>
          <w:sz w:val="20"/>
          <w:szCs w:val="20"/>
        </w:rPr>
        <w:t>)</w:t>
      </w:r>
      <w:r w:rsidR="00C25AA3" w:rsidRPr="00C25AA3">
        <w:rPr>
          <w:sz w:val="20"/>
          <w:szCs w:val="20"/>
        </w:rPr>
        <w:t xml:space="preserve"> </w:t>
      </w:r>
      <w:r w:rsidR="00E522EA">
        <w:rPr>
          <w:sz w:val="20"/>
          <w:szCs w:val="20"/>
        </w:rPr>
        <w:t>Dann</w:t>
      </w:r>
      <w:r w:rsidR="00C25AA3" w:rsidRPr="00C25AA3">
        <w:rPr>
          <w:sz w:val="20"/>
          <w:szCs w:val="20"/>
        </w:rPr>
        <w:t xml:space="preserve"> </w:t>
      </w:r>
      <w:r w:rsidR="00D836E1">
        <w:rPr>
          <w:sz w:val="20"/>
          <w:szCs w:val="20"/>
        </w:rPr>
        <w:t xml:space="preserve">können </w:t>
      </w:r>
      <w:r w:rsidR="00E522EA">
        <w:rPr>
          <w:sz w:val="20"/>
          <w:szCs w:val="20"/>
        </w:rPr>
        <w:t xml:space="preserve">sich </w:t>
      </w:r>
      <w:r w:rsidR="00D836E1">
        <w:rPr>
          <w:sz w:val="20"/>
          <w:szCs w:val="20"/>
        </w:rPr>
        <w:t>die</w:t>
      </w:r>
      <w:r w:rsidR="00C25AA3" w:rsidRPr="00C25AA3">
        <w:rPr>
          <w:sz w:val="20"/>
          <w:szCs w:val="20"/>
        </w:rPr>
        <w:t xml:space="preserve"> Schuldzinsen steuererhöhend </w:t>
      </w:r>
      <w:r w:rsidR="00E522EA">
        <w:rPr>
          <w:sz w:val="20"/>
          <w:szCs w:val="20"/>
        </w:rPr>
        <w:t>aus</w:t>
      </w:r>
      <w:r w:rsidR="00C25AA3" w:rsidRPr="00C25AA3">
        <w:rPr>
          <w:sz w:val="20"/>
          <w:szCs w:val="20"/>
        </w:rPr>
        <w:t>wir</w:t>
      </w:r>
      <w:r w:rsidR="00D836E1">
        <w:rPr>
          <w:sz w:val="20"/>
          <w:szCs w:val="20"/>
        </w:rPr>
        <w:t>ken.</w:t>
      </w:r>
      <w:r w:rsidR="00C25AA3" w:rsidRPr="00C25AA3">
        <w:rPr>
          <w:sz w:val="20"/>
          <w:szCs w:val="20"/>
        </w:rPr>
        <w:t xml:space="preserve"> </w:t>
      </w:r>
    </w:p>
    <w:p w14:paraId="16582F31" w14:textId="77777777" w:rsidR="00C25AA3" w:rsidRPr="00C25AA3" w:rsidRDefault="00C25AA3" w:rsidP="00C25AA3">
      <w:pPr>
        <w:pStyle w:val="MIFlietext"/>
        <w:rPr>
          <w:sz w:val="20"/>
          <w:szCs w:val="20"/>
        </w:rPr>
      </w:pPr>
      <w:r w:rsidRPr="00C25AA3">
        <w:rPr>
          <w:sz w:val="20"/>
          <w:szCs w:val="20"/>
        </w:rPr>
        <w:t xml:space="preserve">Der Gedanke hinter dieser Beschränkung: </w:t>
      </w:r>
      <w:r w:rsidR="00A804C0">
        <w:rPr>
          <w:sz w:val="20"/>
          <w:szCs w:val="20"/>
        </w:rPr>
        <w:t>W</w:t>
      </w:r>
      <w:r w:rsidR="00A804C0" w:rsidRPr="00A804C0">
        <w:rPr>
          <w:sz w:val="20"/>
          <w:szCs w:val="20"/>
        </w:rPr>
        <w:t>enn man keine Privatentnahme vorgenommen hätte</w:t>
      </w:r>
      <w:r w:rsidR="00A804C0">
        <w:rPr>
          <w:sz w:val="20"/>
          <w:szCs w:val="20"/>
        </w:rPr>
        <w:t>, hätte man d</w:t>
      </w:r>
      <w:r w:rsidRPr="00C25AA3">
        <w:rPr>
          <w:sz w:val="20"/>
          <w:szCs w:val="20"/>
        </w:rPr>
        <w:t>ie betriebliche Anschaffung auch aus dem Gewinn oder den Rücklagen des</w:t>
      </w:r>
      <w:r w:rsidR="00A804C0">
        <w:rPr>
          <w:sz w:val="20"/>
          <w:szCs w:val="20"/>
        </w:rPr>
        <w:t xml:space="preserve"> Unternehmens bestreiten können</w:t>
      </w:r>
      <w:r w:rsidRPr="00C25AA3">
        <w:rPr>
          <w:sz w:val="20"/>
          <w:szCs w:val="20"/>
        </w:rPr>
        <w:t xml:space="preserve">. Dann wären insoweit keine Darlehensaufnahme und kein Zinsaufwand notwendig gewesen. </w:t>
      </w:r>
    </w:p>
    <w:p w14:paraId="5017223F" w14:textId="77777777" w:rsidR="00515F7B" w:rsidRPr="001165EB" w:rsidRDefault="009D3444" w:rsidP="00C25AA3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In so einem Fall werden typisierend</w:t>
      </w:r>
      <w:r w:rsidRPr="00C25AA3">
        <w:rPr>
          <w:sz w:val="20"/>
          <w:szCs w:val="20"/>
        </w:rPr>
        <w:t xml:space="preserve"> </w:t>
      </w:r>
      <w:r w:rsidR="00C25AA3" w:rsidRPr="00C25AA3">
        <w:rPr>
          <w:sz w:val="20"/>
          <w:szCs w:val="20"/>
        </w:rPr>
        <w:t>6</w:t>
      </w:r>
      <w:r>
        <w:rPr>
          <w:sz w:val="20"/>
          <w:szCs w:val="20"/>
        </w:rPr>
        <w:t xml:space="preserve"> % der Überentnahmen </w:t>
      </w:r>
      <w:r w:rsidR="00C25AA3" w:rsidRPr="00C25AA3">
        <w:rPr>
          <w:sz w:val="20"/>
          <w:szCs w:val="20"/>
        </w:rPr>
        <w:t>dem Gewinn hinzugerechnet</w:t>
      </w:r>
      <w:r>
        <w:rPr>
          <w:sz w:val="20"/>
          <w:szCs w:val="20"/>
        </w:rPr>
        <w:t xml:space="preserve"> -</w:t>
      </w:r>
      <w:r w:rsidR="00C25AA3" w:rsidRPr="00C25AA3">
        <w:rPr>
          <w:sz w:val="20"/>
          <w:szCs w:val="20"/>
        </w:rPr>
        <w:t xml:space="preserve"> unter Berücksichtigung eines jährlichen Kürzungsbetrags von 2.050</w:t>
      </w:r>
      <w:r>
        <w:rPr>
          <w:sz w:val="20"/>
          <w:szCs w:val="20"/>
        </w:rPr>
        <w:t> </w:t>
      </w:r>
      <w:r w:rsidR="00C25AA3" w:rsidRPr="00C25AA3">
        <w:rPr>
          <w:sz w:val="20"/>
          <w:szCs w:val="20"/>
        </w:rPr>
        <w:t xml:space="preserve">€. Bei der </w:t>
      </w:r>
      <w:r>
        <w:rPr>
          <w:sz w:val="20"/>
          <w:szCs w:val="20"/>
        </w:rPr>
        <w:t>Ermittlung</w:t>
      </w:r>
      <w:r w:rsidR="00C25AA3" w:rsidRPr="00C25AA3">
        <w:rPr>
          <w:sz w:val="20"/>
          <w:szCs w:val="20"/>
        </w:rPr>
        <w:t xml:space="preserve"> de</w:t>
      </w:r>
      <w:r>
        <w:rPr>
          <w:sz w:val="20"/>
          <w:szCs w:val="20"/>
        </w:rPr>
        <w:t>r</w:t>
      </w:r>
      <w:r w:rsidR="00C25AA3" w:rsidRPr="00C25AA3">
        <w:rPr>
          <w:sz w:val="20"/>
          <w:szCs w:val="20"/>
        </w:rPr>
        <w:t xml:space="preserve"> </w:t>
      </w:r>
      <w:r>
        <w:rPr>
          <w:sz w:val="20"/>
          <w:szCs w:val="20"/>
        </w:rPr>
        <w:t>Hinzurechnung</w:t>
      </w:r>
      <w:r w:rsidR="00C25AA3" w:rsidRPr="00C25AA3">
        <w:rPr>
          <w:sz w:val="20"/>
          <w:szCs w:val="20"/>
        </w:rPr>
        <w:t xml:space="preserve"> </w:t>
      </w:r>
      <w:r>
        <w:rPr>
          <w:sz w:val="20"/>
          <w:szCs w:val="20"/>
        </w:rPr>
        <w:t>werden</w:t>
      </w:r>
      <w:r w:rsidR="00C25AA3" w:rsidRPr="00C25AA3">
        <w:rPr>
          <w:sz w:val="20"/>
          <w:szCs w:val="20"/>
        </w:rPr>
        <w:t xml:space="preserve"> außerdem die Ergebnisse der vorherigen Veranlagungszeiträume berücksichtig</w:t>
      </w:r>
      <w:r>
        <w:rPr>
          <w:sz w:val="20"/>
          <w:szCs w:val="20"/>
        </w:rPr>
        <w:t>t</w:t>
      </w:r>
      <w:r w:rsidR="00C25AA3" w:rsidRPr="00C25AA3"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617"/>
      </w:tblGrid>
      <w:tr w:rsidR="00515F7B" w:rsidRPr="001165EB" w14:paraId="6D99E5BB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2289B49D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00A5885D" wp14:editId="696CFE4C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17E2A9D4" w14:textId="77777777" w:rsidR="00515F7B" w:rsidRPr="001165EB" w:rsidRDefault="009D3444" w:rsidP="00A804C0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25AA3" w:rsidRPr="00C25AA3">
              <w:rPr>
                <w:sz w:val="20"/>
                <w:szCs w:val="20"/>
              </w:rPr>
              <w:t xml:space="preserve">nsere </w:t>
            </w:r>
            <w:r w:rsidR="00C25AA3" w:rsidRPr="009D3444">
              <w:rPr>
                <w:b/>
                <w:sz w:val="20"/>
                <w:szCs w:val="20"/>
              </w:rPr>
              <w:t>Infografik auf der nächsten Seite</w:t>
            </w:r>
            <w:r w:rsidR="00C25AA3" w:rsidRPr="00C25AA3">
              <w:rPr>
                <w:sz w:val="20"/>
                <w:szCs w:val="20"/>
              </w:rPr>
              <w:t xml:space="preserve"> </w:t>
            </w:r>
            <w:r w:rsidR="00AF4EC2">
              <w:rPr>
                <w:sz w:val="20"/>
                <w:szCs w:val="20"/>
              </w:rPr>
              <w:t xml:space="preserve">hilft Ihnen dabei, die </w:t>
            </w:r>
            <w:r w:rsidR="00C25AA3" w:rsidRPr="00C25AA3">
              <w:rPr>
                <w:sz w:val="20"/>
                <w:szCs w:val="20"/>
              </w:rPr>
              <w:t>Berechnung der abzugsfähigen Schuldzinsen</w:t>
            </w:r>
            <w:r>
              <w:rPr>
                <w:sz w:val="20"/>
                <w:szCs w:val="20"/>
              </w:rPr>
              <w:t xml:space="preserve"> </w:t>
            </w:r>
            <w:r w:rsidR="00AF4EC2">
              <w:rPr>
                <w:sz w:val="20"/>
                <w:szCs w:val="20"/>
              </w:rPr>
              <w:t>zu verstehen</w:t>
            </w:r>
            <w:r w:rsidR="00C25AA3" w:rsidRPr="00C25AA3">
              <w:rPr>
                <w:sz w:val="20"/>
                <w:szCs w:val="20"/>
              </w:rPr>
              <w:t xml:space="preserve">. Gerne </w:t>
            </w:r>
            <w:r>
              <w:rPr>
                <w:sz w:val="20"/>
                <w:szCs w:val="20"/>
              </w:rPr>
              <w:t>unterstützen</w:t>
            </w:r>
            <w:r w:rsidR="00C25AA3" w:rsidRPr="00C25AA3">
              <w:rPr>
                <w:sz w:val="20"/>
                <w:szCs w:val="20"/>
              </w:rPr>
              <w:t xml:space="preserve"> wir </w:t>
            </w:r>
            <w:r>
              <w:rPr>
                <w:sz w:val="20"/>
                <w:szCs w:val="20"/>
              </w:rPr>
              <w:t xml:space="preserve">Sie </w:t>
            </w:r>
            <w:r w:rsidR="00A804C0">
              <w:rPr>
                <w:sz w:val="20"/>
                <w:szCs w:val="20"/>
              </w:rPr>
              <w:t>auch</w:t>
            </w:r>
            <w:r>
              <w:rPr>
                <w:sz w:val="20"/>
                <w:szCs w:val="20"/>
              </w:rPr>
              <w:t xml:space="preserve"> </w:t>
            </w:r>
            <w:r w:rsidR="00C25AA3" w:rsidRPr="00C25AA3">
              <w:rPr>
                <w:sz w:val="20"/>
                <w:szCs w:val="20"/>
              </w:rPr>
              <w:t>bei der Finanzierungs- und Entnah</w:t>
            </w:r>
            <w:r>
              <w:rPr>
                <w:sz w:val="20"/>
                <w:szCs w:val="20"/>
              </w:rPr>
              <w:t>me</w:t>
            </w:r>
            <w:r w:rsidR="00C25AA3" w:rsidRPr="00C25AA3">
              <w:rPr>
                <w:sz w:val="20"/>
                <w:szCs w:val="20"/>
              </w:rPr>
              <w:t xml:space="preserve">planung, damit </w:t>
            </w:r>
            <w:r w:rsidR="00A804C0">
              <w:rPr>
                <w:sz w:val="20"/>
                <w:szCs w:val="20"/>
              </w:rPr>
              <w:t xml:space="preserve">sich </w:t>
            </w:r>
            <w:r w:rsidR="00C25AA3" w:rsidRPr="00C25AA3">
              <w:rPr>
                <w:sz w:val="20"/>
                <w:szCs w:val="20"/>
              </w:rPr>
              <w:t xml:space="preserve">keine steuerschädlichen </w:t>
            </w:r>
            <w:r>
              <w:rPr>
                <w:sz w:val="20"/>
                <w:szCs w:val="20"/>
              </w:rPr>
              <w:t>Nebenw</w:t>
            </w:r>
            <w:r w:rsidR="00C25AA3" w:rsidRPr="00C25AA3">
              <w:rPr>
                <w:sz w:val="20"/>
                <w:szCs w:val="20"/>
              </w:rPr>
              <w:t xml:space="preserve">irkungen </w:t>
            </w:r>
            <w:r w:rsidR="00A804C0">
              <w:rPr>
                <w:sz w:val="20"/>
                <w:szCs w:val="20"/>
              </w:rPr>
              <w:t>ergeben</w:t>
            </w:r>
            <w:r w:rsidR="00C25AA3" w:rsidRPr="00C25AA3">
              <w:rPr>
                <w:sz w:val="20"/>
                <w:szCs w:val="20"/>
              </w:rPr>
              <w:t>.</w:t>
            </w:r>
          </w:p>
        </w:tc>
      </w:tr>
    </w:tbl>
    <w:p w14:paraId="440F2E38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156CFAC8" w14:textId="77777777" w:rsidR="00515F7B" w:rsidRDefault="00515F7B" w:rsidP="00515F7B">
      <w:pPr>
        <w:pStyle w:val="MIMfG"/>
        <w:rPr>
          <w:sz w:val="20"/>
          <w:szCs w:val="20"/>
        </w:rPr>
      </w:pPr>
    </w:p>
    <w:p w14:paraId="10DD755E" w14:textId="77777777" w:rsidR="00C25AA3" w:rsidRPr="001165EB" w:rsidRDefault="00C25AA3" w:rsidP="00515F7B">
      <w:pPr>
        <w:pStyle w:val="MIMfG"/>
        <w:rPr>
          <w:sz w:val="20"/>
          <w:szCs w:val="20"/>
        </w:rPr>
      </w:pPr>
    </w:p>
    <w:p w14:paraId="1AEC5F28" w14:textId="77777777" w:rsidR="00C845F3" w:rsidRDefault="00C845F3" w:rsidP="00C845F3">
      <w:r>
        <w:br w:type="page"/>
      </w:r>
    </w:p>
    <w:p w14:paraId="790B4A5C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1309A8A" w14:textId="16D179EA" w:rsidR="00C845F3" w:rsidRDefault="009842B9">
      <w:r>
        <w:rPr>
          <w:noProof/>
        </w:rPr>
        <w:lastRenderedPageBreak/>
        <w:drawing>
          <wp:inline distT="0" distB="0" distL="0" distR="0" wp14:anchorId="7D3EC086" wp14:editId="19BC957E">
            <wp:extent cx="6624320" cy="9175750"/>
            <wp:effectExtent l="0" t="0" r="508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1E7E5" w14:textId="77777777" w:rsidR="00574430" w:rsidRDefault="00574430" w:rsidP="00574430">
      <w:pPr>
        <w:spacing w:after="0" w:line="240" w:lineRule="auto"/>
      </w:pPr>
      <w:r>
        <w:separator/>
      </w:r>
    </w:p>
  </w:endnote>
  <w:endnote w:type="continuationSeparator" w:id="0">
    <w:p w14:paraId="6102C761" w14:textId="77777777" w:rsidR="00574430" w:rsidRDefault="00574430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9650B" w14:textId="77777777" w:rsidR="00574430" w:rsidRDefault="00574430" w:rsidP="00574430">
      <w:pPr>
        <w:spacing w:after="0" w:line="240" w:lineRule="auto"/>
      </w:pPr>
      <w:r>
        <w:separator/>
      </w:r>
    </w:p>
  </w:footnote>
  <w:footnote w:type="continuationSeparator" w:id="0">
    <w:p w14:paraId="419F4E3E" w14:textId="77777777" w:rsidR="00574430" w:rsidRDefault="00574430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152A19"/>
    <w:rsid w:val="00272808"/>
    <w:rsid w:val="0033246C"/>
    <w:rsid w:val="003B78BE"/>
    <w:rsid w:val="00515F7B"/>
    <w:rsid w:val="00574430"/>
    <w:rsid w:val="005A56CA"/>
    <w:rsid w:val="007D710B"/>
    <w:rsid w:val="009842B9"/>
    <w:rsid w:val="009D3444"/>
    <w:rsid w:val="00A640AD"/>
    <w:rsid w:val="00A804C0"/>
    <w:rsid w:val="00AB331E"/>
    <w:rsid w:val="00AC1EF8"/>
    <w:rsid w:val="00AF4EC2"/>
    <w:rsid w:val="00C25AA3"/>
    <w:rsid w:val="00C845F3"/>
    <w:rsid w:val="00D56295"/>
    <w:rsid w:val="00D836E1"/>
    <w:rsid w:val="00E10787"/>
    <w:rsid w:val="00E522EA"/>
    <w:rsid w:val="00ED6B7C"/>
    <w:rsid w:val="00E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CD302E"/>
  <w15:docId w15:val="{F941C7DF-06E1-45CD-B3B5-FED9998D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D6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77_Schuldzinsenabzug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77_Schuldzinsenabzug</dc:title>
  <dc:creator>Deubner Verlag GmbH &amp; Co. KG</dc:creator>
  <cp:lastModifiedBy>Michaelsen, Eleonora</cp:lastModifiedBy>
  <cp:revision>9</cp:revision>
  <dcterms:created xsi:type="dcterms:W3CDTF">2019-06-11T08:02:00Z</dcterms:created>
  <dcterms:modified xsi:type="dcterms:W3CDTF">2022-01-06T12:26:00Z</dcterms:modified>
</cp:coreProperties>
</file>