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644" w14:textId="6CB77069" w:rsidR="008C2C0D" w:rsidRDefault="00080992" w:rsidP="008C2C0D">
      <w:pPr>
        <w:pStyle w:val="MITitel"/>
      </w:pPr>
      <w:bookmarkStart w:id="0" w:name="_Hlk75962827"/>
      <w:r w:rsidRPr="00080992">
        <w:t>Wie können Sie mit Ihrem E</w:t>
      </w:r>
      <w:r>
        <w:t>-F</w:t>
      </w:r>
      <w:r w:rsidRPr="00080992">
        <w:t xml:space="preserve">ahrzeug Geld verdienen und </w:t>
      </w:r>
      <w:r>
        <w:t xml:space="preserve">was </w:t>
      </w:r>
      <w:r w:rsidR="00452C90">
        <w:t xml:space="preserve">müssen Sie </w:t>
      </w:r>
      <w:r>
        <w:t xml:space="preserve">dann </w:t>
      </w:r>
      <w:r w:rsidR="00452C90">
        <w:t>steuerlich beachten?</w:t>
      </w:r>
    </w:p>
    <w:p w14:paraId="040DBDDF" w14:textId="77777777" w:rsidR="008C2C0D" w:rsidRPr="001165EB" w:rsidRDefault="008C2C0D" w:rsidP="008C2C0D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Sehr geehrte Mandantin, </w:t>
      </w:r>
      <w:r w:rsidRPr="001165EB">
        <w:rPr>
          <w:sz w:val="20"/>
          <w:szCs w:val="20"/>
        </w:rPr>
        <w:br/>
        <w:t>sehr geehrter Mandant,</w:t>
      </w:r>
    </w:p>
    <w:p w14:paraId="4E89EEB5" w14:textId="5B61740C" w:rsidR="00AC443F" w:rsidRDefault="00452C90" w:rsidP="008C2C0D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nutzen</w:t>
      </w:r>
      <w:r w:rsidR="00080992">
        <w:rPr>
          <w:color w:val="000000" w:themeColor="text1"/>
          <w:sz w:val="20"/>
          <w:szCs w:val="20"/>
        </w:rPr>
        <w:t xml:space="preserve"> Sie</w:t>
      </w:r>
      <w:r>
        <w:rPr>
          <w:color w:val="000000" w:themeColor="text1"/>
          <w:sz w:val="20"/>
          <w:szCs w:val="20"/>
        </w:rPr>
        <w:t xml:space="preserve"> privat oder betrieblich ein</w:t>
      </w:r>
      <w:r w:rsidR="00D77675">
        <w:rPr>
          <w:color w:val="000000" w:themeColor="text1"/>
          <w:sz w:val="20"/>
          <w:szCs w:val="20"/>
        </w:rPr>
        <w:t xml:space="preserve"> ausschließlich elektrisch </w:t>
      </w:r>
      <w:r w:rsidR="009854D2">
        <w:rPr>
          <w:color w:val="000000" w:themeColor="text1"/>
          <w:sz w:val="20"/>
          <w:szCs w:val="20"/>
        </w:rPr>
        <w:t>ange</w:t>
      </w:r>
      <w:r w:rsidR="00D77675">
        <w:rPr>
          <w:color w:val="000000" w:themeColor="text1"/>
          <w:sz w:val="20"/>
          <w:szCs w:val="20"/>
        </w:rPr>
        <w:t>triebenes</w:t>
      </w:r>
      <w:r>
        <w:rPr>
          <w:color w:val="000000" w:themeColor="text1"/>
          <w:sz w:val="20"/>
          <w:szCs w:val="20"/>
        </w:rPr>
        <w:t xml:space="preserve"> </w:t>
      </w:r>
      <w:r w:rsidR="00080992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ahrzeug</w:t>
      </w:r>
      <w:r w:rsidR="00D77675">
        <w:rPr>
          <w:color w:val="000000" w:themeColor="text1"/>
          <w:sz w:val="20"/>
          <w:szCs w:val="20"/>
        </w:rPr>
        <w:t xml:space="preserve">, also etwa </w:t>
      </w:r>
      <w:r w:rsidR="00080992">
        <w:rPr>
          <w:color w:val="000000" w:themeColor="text1"/>
          <w:sz w:val="20"/>
          <w:szCs w:val="20"/>
        </w:rPr>
        <w:t>ein</w:t>
      </w:r>
      <w:r w:rsidR="00D77675">
        <w:rPr>
          <w:color w:val="000000" w:themeColor="text1"/>
          <w:sz w:val="20"/>
          <w:szCs w:val="20"/>
        </w:rPr>
        <w:t xml:space="preserve"> Elektroauto</w:t>
      </w:r>
      <w:r w:rsidR="00B105A7">
        <w:rPr>
          <w:color w:val="000000" w:themeColor="text1"/>
          <w:sz w:val="20"/>
          <w:szCs w:val="20"/>
        </w:rPr>
        <w:t xml:space="preserve"> oder</w:t>
      </w:r>
      <w:r w:rsidR="00D77675">
        <w:rPr>
          <w:color w:val="000000" w:themeColor="text1"/>
          <w:sz w:val="20"/>
          <w:szCs w:val="20"/>
        </w:rPr>
        <w:t xml:space="preserve"> ein Elektro</w:t>
      </w:r>
      <w:r w:rsidR="00B105A7">
        <w:rPr>
          <w:color w:val="000000" w:themeColor="text1"/>
          <w:sz w:val="20"/>
          <w:szCs w:val="20"/>
        </w:rPr>
        <w:t>rad, das eine Zulassung als Kraftfahrzeug hat</w:t>
      </w:r>
      <w:r>
        <w:rPr>
          <w:color w:val="000000" w:themeColor="text1"/>
          <w:sz w:val="20"/>
          <w:szCs w:val="20"/>
        </w:rPr>
        <w:t xml:space="preserve">? </w:t>
      </w:r>
      <w:r w:rsidR="00095070">
        <w:rPr>
          <w:color w:val="000000" w:themeColor="text1"/>
          <w:sz w:val="20"/>
          <w:szCs w:val="20"/>
        </w:rPr>
        <w:t>Dann haben Sie n</w:t>
      </w:r>
      <w:r>
        <w:rPr>
          <w:color w:val="000000" w:themeColor="text1"/>
          <w:sz w:val="20"/>
          <w:szCs w:val="20"/>
        </w:rPr>
        <w:t xml:space="preserve">eben den Ersparnissen durch </w:t>
      </w:r>
      <w:r w:rsidR="00080992">
        <w:rPr>
          <w:color w:val="000000" w:themeColor="text1"/>
          <w:sz w:val="20"/>
          <w:szCs w:val="20"/>
        </w:rPr>
        <w:t xml:space="preserve">die </w:t>
      </w:r>
      <w:r>
        <w:rPr>
          <w:color w:val="000000" w:themeColor="text1"/>
          <w:sz w:val="20"/>
          <w:szCs w:val="20"/>
        </w:rPr>
        <w:t>Anschaffungszuschüsse</w:t>
      </w:r>
      <w:r w:rsidR="00080992">
        <w:rPr>
          <w:color w:val="000000" w:themeColor="text1"/>
          <w:sz w:val="20"/>
          <w:szCs w:val="20"/>
        </w:rPr>
        <w:t xml:space="preserve"> und</w:t>
      </w:r>
      <w:r>
        <w:rPr>
          <w:color w:val="000000" w:themeColor="text1"/>
          <w:sz w:val="20"/>
          <w:szCs w:val="20"/>
        </w:rPr>
        <w:t xml:space="preserve"> </w:t>
      </w:r>
      <w:r w:rsidR="00080992">
        <w:rPr>
          <w:color w:val="000000" w:themeColor="text1"/>
          <w:sz w:val="20"/>
          <w:szCs w:val="20"/>
        </w:rPr>
        <w:t xml:space="preserve">durch </w:t>
      </w:r>
      <w:r>
        <w:rPr>
          <w:color w:val="000000" w:themeColor="text1"/>
          <w:sz w:val="20"/>
          <w:szCs w:val="20"/>
        </w:rPr>
        <w:t xml:space="preserve">den Betrieb mit Strom </w:t>
      </w:r>
      <w:r w:rsidR="00080992">
        <w:rPr>
          <w:color w:val="000000" w:themeColor="text1"/>
          <w:sz w:val="20"/>
          <w:szCs w:val="20"/>
        </w:rPr>
        <w:t>eine weitere</w:t>
      </w:r>
      <w:r>
        <w:rPr>
          <w:color w:val="000000" w:themeColor="text1"/>
          <w:sz w:val="20"/>
          <w:szCs w:val="20"/>
        </w:rPr>
        <w:t xml:space="preserve"> Möglichkeit, mit dem Fahrzeug </w:t>
      </w:r>
      <w:r w:rsidR="00080992">
        <w:rPr>
          <w:color w:val="000000" w:themeColor="text1"/>
          <w:sz w:val="20"/>
          <w:szCs w:val="20"/>
        </w:rPr>
        <w:t>mehrere hundert Euro pro Jahr</w:t>
      </w:r>
      <w:r>
        <w:rPr>
          <w:color w:val="000000" w:themeColor="text1"/>
          <w:sz w:val="20"/>
          <w:szCs w:val="20"/>
        </w:rPr>
        <w:t xml:space="preserve"> zu verdienen </w:t>
      </w:r>
      <w:r w:rsidR="00080992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fast ohne Aufwand.</w:t>
      </w:r>
    </w:p>
    <w:p w14:paraId="7D3FCAC2" w14:textId="1F0459A3" w:rsidR="00C5274B" w:rsidRDefault="001B0815" w:rsidP="008C2C0D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Möglich macht d</w:t>
      </w:r>
      <w:r w:rsidR="009854D2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s die sog. </w:t>
      </w:r>
      <w:r w:rsidRPr="00080992">
        <w:rPr>
          <w:bCs/>
          <w:color w:val="000000" w:themeColor="text1"/>
          <w:sz w:val="20"/>
          <w:szCs w:val="20"/>
        </w:rPr>
        <w:t>Trei</w:t>
      </w:r>
      <w:r w:rsidR="00080992">
        <w:rPr>
          <w:bCs/>
          <w:color w:val="000000" w:themeColor="text1"/>
          <w:sz w:val="20"/>
          <w:szCs w:val="20"/>
        </w:rPr>
        <w:t>b</w:t>
      </w:r>
      <w:r w:rsidRPr="00080992">
        <w:rPr>
          <w:bCs/>
          <w:color w:val="000000" w:themeColor="text1"/>
          <w:sz w:val="20"/>
          <w:szCs w:val="20"/>
        </w:rPr>
        <w:t>haus</w:t>
      </w:r>
      <w:r w:rsidR="00080992" w:rsidRPr="00080992">
        <w:rPr>
          <w:bCs/>
          <w:color w:val="000000" w:themeColor="text1"/>
          <w:sz w:val="20"/>
          <w:szCs w:val="20"/>
        </w:rPr>
        <w:t>gas</w:t>
      </w:r>
      <w:r w:rsidRPr="00080992">
        <w:rPr>
          <w:bCs/>
          <w:color w:val="000000" w:themeColor="text1"/>
          <w:sz w:val="20"/>
          <w:szCs w:val="20"/>
        </w:rPr>
        <w:t>minderung</w:t>
      </w:r>
      <w:r>
        <w:rPr>
          <w:color w:val="000000" w:themeColor="text1"/>
          <w:sz w:val="20"/>
          <w:szCs w:val="20"/>
        </w:rPr>
        <w:t>squote</w:t>
      </w:r>
      <w:r w:rsidR="00080992">
        <w:rPr>
          <w:color w:val="000000" w:themeColor="text1"/>
          <w:sz w:val="20"/>
          <w:szCs w:val="20"/>
        </w:rPr>
        <w:t xml:space="preserve"> (</w:t>
      </w:r>
      <w:r w:rsidR="00080992" w:rsidRPr="00080992">
        <w:rPr>
          <w:color w:val="000000" w:themeColor="text1"/>
          <w:sz w:val="20"/>
          <w:szCs w:val="20"/>
        </w:rPr>
        <w:t>THG-Quote</w:t>
      </w:r>
      <w:r>
        <w:rPr>
          <w:color w:val="000000" w:themeColor="text1"/>
          <w:sz w:val="20"/>
          <w:szCs w:val="20"/>
        </w:rPr>
        <w:t xml:space="preserve">). </w:t>
      </w:r>
      <w:r w:rsidR="00080992" w:rsidRPr="00080992">
        <w:rPr>
          <w:color w:val="000000" w:themeColor="text1"/>
          <w:sz w:val="20"/>
          <w:szCs w:val="20"/>
        </w:rPr>
        <w:t xml:space="preserve">Unternehmen, die fossile Energieträger in Verkehr bringen, sind verpflichtet, die </w:t>
      </w:r>
      <w:r w:rsidR="00350B7B">
        <w:rPr>
          <w:color w:val="000000" w:themeColor="text1"/>
          <w:sz w:val="20"/>
          <w:szCs w:val="20"/>
        </w:rPr>
        <w:t>durch sie</w:t>
      </w:r>
      <w:r w:rsidR="00080992">
        <w:rPr>
          <w:color w:val="000000" w:themeColor="text1"/>
          <w:sz w:val="20"/>
          <w:szCs w:val="20"/>
        </w:rPr>
        <w:t xml:space="preserve"> </w:t>
      </w:r>
      <w:r w:rsidR="00080992" w:rsidRPr="00080992">
        <w:rPr>
          <w:color w:val="000000" w:themeColor="text1"/>
          <w:sz w:val="20"/>
          <w:szCs w:val="20"/>
        </w:rPr>
        <w:t>verursachten Treibhausgasemissionen zu kompensieren</w:t>
      </w:r>
      <w:r w:rsidR="00350B7B">
        <w:rPr>
          <w:color w:val="000000" w:themeColor="text1"/>
          <w:sz w:val="20"/>
          <w:szCs w:val="20"/>
        </w:rPr>
        <w:t xml:space="preserve"> (sog. quotenverpflichtete Unternehmen, z.B. Mineralölkonzerne)</w:t>
      </w:r>
      <w:r w:rsidR="00080992" w:rsidRPr="00080992">
        <w:rPr>
          <w:color w:val="000000" w:themeColor="text1"/>
          <w:sz w:val="20"/>
          <w:szCs w:val="20"/>
        </w:rPr>
        <w:t xml:space="preserve">. Das können sie </w:t>
      </w:r>
      <w:r w:rsidR="00080992">
        <w:rPr>
          <w:color w:val="000000" w:themeColor="text1"/>
          <w:sz w:val="20"/>
          <w:szCs w:val="20"/>
        </w:rPr>
        <w:t xml:space="preserve">u.a. über den THG-Quotenhandel </w:t>
      </w:r>
      <w:r w:rsidR="00350B7B">
        <w:rPr>
          <w:color w:val="000000" w:themeColor="text1"/>
          <w:sz w:val="20"/>
          <w:szCs w:val="20"/>
        </w:rPr>
        <w:t>erreichen</w:t>
      </w:r>
      <w:r w:rsidR="00350B7B" w:rsidRPr="00350B7B">
        <w:rPr>
          <w:color w:val="000000" w:themeColor="text1"/>
          <w:sz w:val="20"/>
          <w:szCs w:val="20"/>
        </w:rPr>
        <w:t>, indem sie d</w:t>
      </w:r>
      <w:r w:rsidR="00350B7B">
        <w:rPr>
          <w:color w:val="000000" w:themeColor="text1"/>
          <w:sz w:val="20"/>
          <w:szCs w:val="20"/>
        </w:rPr>
        <w:t>ie</w:t>
      </w:r>
      <w:r w:rsidR="00350B7B" w:rsidRPr="00350B7B">
        <w:rPr>
          <w:color w:val="000000" w:themeColor="text1"/>
          <w:sz w:val="20"/>
          <w:szCs w:val="20"/>
        </w:rPr>
        <w:t xml:space="preserve"> durch Ihr Elektrofahrzeug </w:t>
      </w:r>
      <w:r w:rsidR="009854D2">
        <w:rPr>
          <w:color w:val="000000" w:themeColor="text1"/>
          <w:sz w:val="20"/>
          <w:szCs w:val="20"/>
        </w:rPr>
        <w:t>bewirkte Emissionsersparnis „ankaufen“</w:t>
      </w:r>
      <w:r w:rsidR="00350B7B">
        <w:rPr>
          <w:color w:val="000000" w:themeColor="text1"/>
          <w:sz w:val="20"/>
          <w:szCs w:val="20"/>
        </w:rPr>
        <w:t xml:space="preserve">. </w:t>
      </w:r>
      <w:r w:rsidR="009854D2">
        <w:rPr>
          <w:color w:val="000000" w:themeColor="text1"/>
          <w:sz w:val="20"/>
          <w:szCs w:val="20"/>
        </w:rPr>
        <w:t>Hierfür ist Ihrerseits</w:t>
      </w:r>
      <w:r w:rsidR="00327F8F">
        <w:rPr>
          <w:color w:val="000000" w:themeColor="text1"/>
          <w:sz w:val="20"/>
          <w:szCs w:val="20"/>
        </w:rPr>
        <w:t xml:space="preserve"> ein Antrag </w:t>
      </w:r>
      <w:r w:rsidR="0099532B">
        <w:rPr>
          <w:color w:val="000000" w:themeColor="text1"/>
          <w:sz w:val="20"/>
          <w:szCs w:val="20"/>
        </w:rPr>
        <w:t xml:space="preserve">beim Umweltbundesamt </w:t>
      </w:r>
      <w:r w:rsidR="009854D2">
        <w:rPr>
          <w:color w:val="000000" w:themeColor="text1"/>
          <w:sz w:val="20"/>
          <w:szCs w:val="20"/>
        </w:rPr>
        <w:t>erforderlich, der</w:t>
      </w:r>
      <w:r w:rsidR="001F5DD2">
        <w:rPr>
          <w:color w:val="000000" w:themeColor="text1"/>
          <w:sz w:val="20"/>
          <w:szCs w:val="20"/>
        </w:rPr>
        <w:t xml:space="preserve"> in der Regel</w:t>
      </w:r>
      <w:r w:rsidR="009854D2">
        <w:rPr>
          <w:color w:val="000000" w:themeColor="text1"/>
          <w:sz w:val="20"/>
          <w:szCs w:val="20"/>
        </w:rPr>
        <w:t xml:space="preserve"> aber </w:t>
      </w:r>
      <w:r w:rsidR="00B87072">
        <w:rPr>
          <w:color w:val="000000" w:themeColor="text1"/>
          <w:sz w:val="20"/>
          <w:szCs w:val="20"/>
        </w:rPr>
        <w:t>von einem Zwischenhändler übernommen</w:t>
      </w:r>
      <w:r w:rsidR="009854D2">
        <w:rPr>
          <w:color w:val="000000" w:themeColor="text1"/>
          <w:sz w:val="20"/>
          <w:szCs w:val="20"/>
        </w:rPr>
        <w:t xml:space="preserve"> wird</w:t>
      </w:r>
      <w:r w:rsidR="00B87072">
        <w:rPr>
          <w:color w:val="000000" w:themeColor="text1"/>
          <w:sz w:val="20"/>
          <w:szCs w:val="20"/>
        </w:rPr>
        <w:t xml:space="preserve">, </w:t>
      </w:r>
      <w:r w:rsidR="009854D2">
        <w:rPr>
          <w:color w:val="000000" w:themeColor="text1"/>
          <w:sz w:val="20"/>
          <w:szCs w:val="20"/>
        </w:rPr>
        <w:t>so dass Sie diesem</w:t>
      </w:r>
      <w:r w:rsidR="00B87072">
        <w:rPr>
          <w:color w:val="000000" w:themeColor="text1"/>
          <w:sz w:val="20"/>
          <w:szCs w:val="20"/>
        </w:rPr>
        <w:t xml:space="preserve"> lediglich die Fahrzeugdaten übermittel</w:t>
      </w:r>
      <w:r w:rsidR="009854D2">
        <w:rPr>
          <w:color w:val="000000" w:themeColor="text1"/>
          <w:sz w:val="20"/>
          <w:szCs w:val="20"/>
        </w:rPr>
        <w:t>n müssen.</w:t>
      </w:r>
    </w:p>
    <w:p w14:paraId="7CF58062" w14:textId="46503F60" w:rsidR="00327F8F" w:rsidRDefault="002122E9" w:rsidP="008C2C0D">
      <w:pPr>
        <w:pStyle w:val="MIFlietex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Für die korrekte steuerliche Abbildung der Prämie, die Sie für den Verkauf </w:t>
      </w:r>
      <w:r w:rsidR="001F5DD2">
        <w:rPr>
          <w:color w:val="000000" w:themeColor="text1"/>
          <w:sz w:val="20"/>
          <w:szCs w:val="20"/>
        </w:rPr>
        <w:t xml:space="preserve">der Quotenanteile </w:t>
      </w:r>
      <w:r>
        <w:rPr>
          <w:color w:val="000000" w:themeColor="text1"/>
          <w:sz w:val="20"/>
          <w:szCs w:val="20"/>
        </w:rPr>
        <w:t>erhalten</w:t>
      </w:r>
      <w:r w:rsidR="00321818">
        <w:rPr>
          <w:color w:val="000000" w:themeColor="text1"/>
          <w:sz w:val="20"/>
          <w:szCs w:val="20"/>
        </w:rPr>
        <w:t>,</w:t>
      </w:r>
      <w:r w:rsidR="00327F8F">
        <w:rPr>
          <w:color w:val="000000" w:themeColor="text1"/>
          <w:sz w:val="20"/>
          <w:szCs w:val="20"/>
        </w:rPr>
        <w:t xml:space="preserve"> spielt es eine große Rolle, ob </w:t>
      </w:r>
      <w:r w:rsidR="00C5274B">
        <w:rPr>
          <w:color w:val="000000" w:themeColor="text1"/>
          <w:sz w:val="20"/>
          <w:szCs w:val="20"/>
        </w:rPr>
        <w:t>sich I</w:t>
      </w:r>
      <w:r w:rsidR="00327F8F">
        <w:rPr>
          <w:color w:val="000000" w:themeColor="text1"/>
          <w:sz w:val="20"/>
          <w:szCs w:val="20"/>
        </w:rPr>
        <w:t xml:space="preserve">hr Fahrzeug im Privat- oder </w:t>
      </w:r>
      <w:r w:rsidR="00C5274B">
        <w:rPr>
          <w:color w:val="000000" w:themeColor="text1"/>
          <w:sz w:val="20"/>
          <w:szCs w:val="20"/>
        </w:rPr>
        <w:t xml:space="preserve">im </w:t>
      </w:r>
      <w:r w:rsidR="00327F8F">
        <w:rPr>
          <w:color w:val="000000" w:themeColor="text1"/>
          <w:sz w:val="20"/>
          <w:szCs w:val="20"/>
        </w:rPr>
        <w:t>Betriebsvermögen befindet</w:t>
      </w:r>
      <w:r w:rsidR="00C5274B">
        <w:rPr>
          <w:color w:val="000000" w:themeColor="text1"/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8C2C0D" w:rsidRPr="001165EB" w14:paraId="14787700" w14:textId="77777777" w:rsidTr="00DD7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24108622" w14:textId="77777777" w:rsidR="008C2C0D" w:rsidRPr="001165EB" w:rsidRDefault="008C2C0D" w:rsidP="0093330C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B995D30" wp14:editId="6598ABD0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28F685D1" w14:textId="4175E5BF" w:rsidR="008C2C0D" w:rsidRPr="001165EB" w:rsidRDefault="00095070" w:rsidP="0099532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u</w:t>
            </w:r>
            <w:r w:rsidR="008C2C0D">
              <w:rPr>
                <w:sz w:val="20"/>
                <w:szCs w:val="20"/>
              </w:rPr>
              <w:t>nsere</w:t>
            </w:r>
            <w:r>
              <w:rPr>
                <w:sz w:val="20"/>
                <w:szCs w:val="20"/>
              </w:rPr>
              <w:t>r</w:t>
            </w:r>
            <w:r w:rsidR="008C2C0D" w:rsidRPr="001F5659">
              <w:rPr>
                <w:sz w:val="20"/>
                <w:szCs w:val="20"/>
              </w:rPr>
              <w:t xml:space="preserve"> </w:t>
            </w:r>
            <w:r w:rsidR="008C2C0D" w:rsidRPr="003728F0">
              <w:rPr>
                <w:b/>
                <w:sz w:val="20"/>
                <w:szCs w:val="20"/>
              </w:rPr>
              <w:t>Infografik auf der nächsten Seite</w:t>
            </w:r>
            <w:r w:rsidR="008C2C0D" w:rsidRPr="001F5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finden Sie im Handumdrehen heraus, ob Sie mit Ihrem Fahrzeug von der THG-Quote profitieren können, wie wenig Sie dafür tun müssen und wie Sie die </w:t>
            </w:r>
            <w:r w:rsidR="001F5DD2">
              <w:rPr>
                <w:sz w:val="20"/>
                <w:szCs w:val="20"/>
              </w:rPr>
              <w:t xml:space="preserve">erhaltene </w:t>
            </w:r>
            <w:r>
              <w:rPr>
                <w:sz w:val="20"/>
                <w:szCs w:val="20"/>
              </w:rPr>
              <w:t>Prämie zu versteuern haben.</w:t>
            </w:r>
          </w:p>
        </w:tc>
      </w:tr>
    </w:tbl>
    <w:p w14:paraId="53895931" w14:textId="421652DD" w:rsidR="00515F7B" w:rsidRDefault="008C2C0D" w:rsidP="008C2C0D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 xml:space="preserve">Mit freundlichen </w:t>
      </w:r>
      <w:bookmarkEnd w:id="0"/>
      <w:r w:rsidRPr="001165EB">
        <w:rPr>
          <w:sz w:val="20"/>
          <w:szCs w:val="20"/>
        </w:rPr>
        <w:t>Grüßen</w:t>
      </w:r>
    </w:p>
    <w:p w14:paraId="336E7E68" w14:textId="6CF6E46A" w:rsidR="008C2C0D" w:rsidRDefault="008C2C0D" w:rsidP="008C2C0D">
      <w:pPr>
        <w:pStyle w:val="MIMfG"/>
        <w:spacing w:before="240"/>
        <w:rPr>
          <w:sz w:val="20"/>
          <w:szCs w:val="20"/>
        </w:rPr>
      </w:pPr>
    </w:p>
    <w:p w14:paraId="56A59E82" w14:textId="77777777" w:rsidR="00937275" w:rsidRPr="001165EB" w:rsidRDefault="00937275" w:rsidP="008C2C0D">
      <w:pPr>
        <w:pStyle w:val="MIMfG"/>
        <w:spacing w:before="240"/>
        <w:rPr>
          <w:sz w:val="20"/>
          <w:szCs w:val="20"/>
        </w:rPr>
      </w:pPr>
    </w:p>
    <w:p w14:paraId="572F89A3" w14:textId="77777777" w:rsidR="00C845F3" w:rsidRDefault="00C845F3" w:rsidP="00C845F3">
      <w:r>
        <w:br w:type="page"/>
      </w:r>
    </w:p>
    <w:p w14:paraId="55C00E13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3E8E344" w14:textId="4B455F37" w:rsidR="00C845F3" w:rsidRDefault="003930C3">
      <w:r>
        <w:rPr>
          <w:noProof/>
        </w:rPr>
        <w:lastRenderedPageBreak/>
        <w:drawing>
          <wp:inline distT="0" distB="0" distL="0" distR="0" wp14:anchorId="3F62AC0E" wp14:editId="73E0B102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2F3C" w14:textId="77777777" w:rsidR="00C0758D" w:rsidRDefault="00C0758D" w:rsidP="00574430">
      <w:pPr>
        <w:spacing w:after="0" w:line="240" w:lineRule="auto"/>
      </w:pPr>
      <w:r>
        <w:separator/>
      </w:r>
    </w:p>
  </w:endnote>
  <w:endnote w:type="continuationSeparator" w:id="0">
    <w:p w14:paraId="6E998125" w14:textId="77777777" w:rsidR="00C0758D" w:rsidRDefault="00C0758D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7D1" w14:textId="77777777" w:rsidR="00C0758D" w:rsidRDefault="00C0758D" w:rsidP="00574430">
      <w:pPr>
        <w:spacing w:after="0" w:line="240" w:lineRule="auto"/>
      </w:pPr>
      <w:r>
        <w:separator/>
      </w:r>
    </w:p>
  </w:footnote>
  <w:footnote w:type="continuationSeparator" w:id="0">
    <w:p w14:paraId="669D1925" w14:textId="77777777" w:rsidR="00C0758D" w:rsidRDefault="00C0758D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06D97"/>
    <w:rsid w:val="000338FD"/>
    <w:rsid w:val="00080992"/>
    <w:rsid w:val="00095070"/>
    <w:rsid w:val="00136387"/>
    <w:rsid w:val="0015595E"/>
    <w:rsid w:val="00164836"/>
    <w:rsid w:val="001B0815"/>
    <w:rsid w:val="001C3023"/>
    <w:rsid w:val="001E1F82"/>
    <w:rsid w:val="001F5659"/>
    <w:rsid w:val="001F5DD2"/>
    <w:rsid w:val="002122E9"/>
    <w:rsid w:val="002227BF"/>
    <w:rsid w:val="002413BC"/>
    <w:rsid w:val="00277B17"/>
    <w:rsid w:val="002D4122"/>
    <w:rsid w:val="00321818"/>
    <w:rsid w:val="00327F8F"/>
    <w:rsid w:val="0033246C"/>
    <w:rsid w:val="00350B7B"/>
    <w:rsid w:val="003728F0"/>
    <w:rsid w:val="003930C3"/>
    <w:rsid w:val="003A1823"/>
    <w:rsid w:val="003F09DE"/>
    <w:rsid w:val="00406A09"/>
    <w:rsid w:val="004526EA"/>
    <w:rsid w:val="00452C90"/>
    <w:rsid w:val="0046729C"/>
    <w:rsid w:val="00480050"/>
    <w:rsid w:val="004B0860"/>
    <w:rsid w:val="004E0192"/>
    <w:rsid w:val="00503D38"/>
    <w:rsid w:val="00504773"/>
    <w:rsid w:val="00515F7B"/>
    <w:rsid w:val="0052150F"/>
    <w:rsid w:val="00574430"/>
    <w:rsid w:val="005A56CA"/>
    <w:rsid w:val="006121D3"/>
    <w:rsid w:val="0062574B"/>
    <w:rsid w:val="00653592"/>
    <w:rsid w:val="00685E14"/>
    <w:rsid w:val="00691021"/>
    <w:rsid w:val="0069428D"/>
    <w:rsid w:val="006A4BAF"/>
    <w:rsid w:val="006B091F"/>
    <w:rsid w:val="00705649"/>
    <w:rsid w:val="00764275"/>
    <w:rsid w:val="007938F5"/>
    <w:rsid w:val="007C68A9"/>
    <w:rsid w:val="007D3E0D"/>
    <w:rsid w:val="007D710B"/>
    <w:rsid w:val="007E314F"/>
    <w:rsid w:val="00815B3F"/>
    <w:rsid w:val="00863D22"/>
    <w:rsid w:val="008A1D5D"/>
    <w:rsid w:val="008A6176"/>
    <w:rsid w:val="008B27A0"/>
    <w:rsid w:val="008B400B"/>
    <w:rsid w:val="008B4976"/>
    <w:rsid w:val="008C2C0D"/>
    <w:rsid w:val="008C5C9F"/>
    <w:rsid w:val="008F5D0B"/>
    <w:rsid w:val="00937275"/>
    <w:rsid w:val="00971257"/>
    <w:rsid w:val="009826CC"/>
    <w:rsid w:val="009854D2"/>
    <w:rsid w:val="0099532B"/>
    <w:rsid w:val="009E067B"/>
    <w:rsid w:val="009E3AAA"/>
    <w:rsid w:val="00A01E26"/>
    <w:rsid w:val="00A072EF"/>
    <w:rsid w:val="00A259A0"/>
    <w:rsid w:val="00A56972"/>
    <w:rsid w:val="00A618DA"/>
    <w:rsid w:val="00A640AD"/>
    <w:rsid w:val="00A64760"/>
    <w:rsid w:val="00AB331E"/>
    <w:rsid w:val="00AC443F"/>
    <w:rsid w:val="00AD4439"/>
    <w:rsid w:val="00B021C7"/>
    <w:rsid w:val="00B105A7"/>
    <w:rsid w:val="00B43B55"/>
    <w:rsid w:val="00B87072"/>
    <w:rsid w:val="00BA44E2"/>
    <w:rsid w:val="00BB2E5B"/>
    <w:rsid w:val="00C0758D"/>
    <w:rsid w:val="00C46567"/>
    <w:rsid w:val="00C5274B"/>
    <w:rsid w:val="00C7661B"/>
    <w:rsid w:val="00C807A7"/>
    <w:rsid w:val="00C845F3"/>
    <w:rsid w:val="00CA108C"/>
    <w:rsid w:val="00CD624F"/>
    <w:rsid w:val="00D26359"/>
    <w:rsid w:val="00D63060"/>
    <w:rsid w:val="00D77675"/>
    <w:rsid w:val="00D94601"/>
    <w:rsid w:val="00DD7F9C"/>
    <w:rsid w:val="00E10787"/>
    <w:rsid w:val="00E31ED0"/>
    <w:rsid w:val="00E815AD"/>
    <w:rsid w:val="00E93F99"/>
    <w:rsid w:val="00E93FC7"/>
    <w:rsid w:val="00F47B55"/>
    <w:rsid w:val="00F536FA"/>
    <w:rsid w:val="00F93175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D661C"/>
  <w15:docId w15:val="{09F55C4C-9B39-4253-BECE-E17A5EDA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82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82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5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144_THG-Quote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144_THG-Quote</dc:title>
  <dc:creator>Deubner Verlag GmbH &amp; Co. KG</dc:creator>
  <cp:lastModifiedBy>Michaelsen, Eleonora</cp:lastModifiedBy>
  <cp:revision>5</cp:revision>
  <cp:lastPrinted>2021-06-30T15:08:00Z</cp:lastPrinted>
  <dcterms:created xsi:type="dcterms:W3CDTF">2022-08-22T09:28:00Z</dcterms:created>
  <dcterms:modified xsi:type="dcterms:W3CDTF">2022-08-24T07:49:00Z</dcterms:modified>
</cp:coreProperties>
</file>