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707A" w14:textId="348A7B49" w:rsidR="00A640AD" w:rsidRDefault="00C652AE" w:rsidP="00515F7B">
      <w:pPr>
        <w:pStyle w:val="MITitel"/>
      </w:pPr>
      <w:r w:rsidRPr="00C652AE">
        <w:t>Können Sie als Arbeitnehmer die Kosten Ihrer beruflichen Kleidung steuerlich geltend machen?</w:t>
      </w:r>
    </w:p>
    <w:p w14:paraId="3E29E185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67BD860D" w14:textId="01BAACDD" w:rsidR="00515F7B" w:rsidRDefault="00897EA5" w:rsidP="00515F7B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p</w:t>
      </w:r>
      <w:r w:rsidRPr="00897EA5">
        <w:rPr>
          <w:sz w:val="20"/>
          <w:szCs w:val="20"/>
        </w:rPr>
        <w:t xml:space="preserve">rofessionelles Auftreten fängt in der Geschäftswelt mit ordentlicher </w:t>
      </w:r>
      <w:r>
        <w:rPr>
          <w:sz w:val="20"/>
          <w:szCs w:val="20"/>
        </w:rPr>
        <w:t>(Business-)</w:t>
      </w:r>
      <w:r w:rsidRPr="00897EA5">
        <w:rPr>
          <w:sz w:val="20"/>
          <w:szCs w:val="20"/>
        </w:rPr>
        <w:t>Kleidung an.</w:t>
      </w:r>
      <w:r>
        <w:rPr>
          <w:sz w:val="20"/>
          <w:szCs w:val="20"/>
        </w:rPr>
        <w:t xml:space="preserve"> Manch ein Arbeitgeber setzt </w:t>
      </w:r>
      <w:r w:rsidR="00230536">
        <w:rPr>
          <w:sz w:val="20"/>
          <w:szCs w:val="20"/>
        </w:rPr>
        <w:t xml:space="preserve">zudem </w:t>
      </w:r>
      <w:r>
        <w:rPr>
          <w:sz w:val="20"/>
          <w:szCs w:val="20"/>
        </w:rPr>
        <w:t>auf ein einheitliches Auftreten seiner Arbeitnehmer und besteht auf das Tragen von Arbeitskleidung, die mit seinem Logo versehen ist.</w:t>
      </w:r>
      <w:r w:rsidR="00230536" w:rsidRPr="00897EA5">
        <w:rPr>
          <w:sz w:val="20"/>
          <w:szCs w:val="20"/>
        </w:rPr>
        <w:t xml:space="preserve"> </w:t>
      </w:r>
      <w:r w:rsidR="00230536">
        <w:rPr>
          <w:sz w:val="20"/>
          <w:szCs w:val="20"/>
        </w:rPr>
        <w:t>Darüber hinaus ist in vielen Branchen</w:t>
      </w:r>
      <w:r w:rsidR="00230536" w:rsidRPr="00897EA5">
        <w:rPr>
          <w:sz w:val="20"/>
          <w:szCs w:val="20"/>
        </w:rPr>
        <w:t xml:space="preserve"> </w:t>
      </w:r>
      <w:r w:rsidR="00230536">
        <w:rPr>
          <w:sz w:val="20"/>
          <w:szCs w:val="20"/>
        </w:rPr>
        <w:t>eine Schutzmontur</w:t>
      </w:r>
      <w:r w:rsidR="00230536" w:rsidRPr="00897EA5">
        <w:rPr>
          <w:sz w:val="20"/>
          <w:szCs w:val="20"/>
        </w:rPr>
        <w:t xml:space="preserve"> </w:t>
      </w:r>
      <w:r w:rsidR="00230536">
        <w:rPr>
          <w:sz w:val="20"/>
          <w:szCs w:val="20"/>
        </w:rPr>
        <w:t xml:space="preserve">oder eine Uniform </w:t>
      </w:r>
      <w:r w:rsidR="00230536" w:rsidRPr="00897EA5">
        <w:rPr>
          <w:sz w:val="20"/>
          <w:szCs w:val="20"/>
        </w:rPr>
        <w:t>vorgeschrieben.</w:t>
      </w:r>
    </w:p>
    <w:p w14:paraId="3AF74BF1" w14:textId="6E2D48FF" w:rsidR="00897EA5" w:rsidRPr="001165EB" w:rsidRDefault="00897EA5" w:rsidP="00515F7B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Sind Sie Arbeitnehmer, hängen Ihre steuerlichen Möglichkeiten im Zusammenhang mit der Kleidung, die Sie </w:t>
      </w:r>
      <w:r w:rsidR="00CD0E8A">
        <w:rPr>
          <w:sz w:val="20"/>
          <w:szCs w:val="20"/>
        </w:rPr>
        <w:t xml:space="preserve">bei der </w:t>
      </w:r>
      <w:r>
        <w:rPr>
          <w:sz w:val="20"/>
          <w:szCs w:val="20"/>
        </w:rPr>
        <w:t xml:space="preserve">Arbeit tragen (müssen), vor allem davon ab, ob diese </w:t>
      </w:r>
      <w:r w:rsidRPr="00897EA5">
        <w:rPr>
          <w:sz w:val="20"/>
          <w:szCs w:val="20"/>
        </w:rPr>
        <w:t xml:space="preserve">nahezu ausschließlich für die berufliche Nutzung </w:t>
      </w:r>
      <w:r w:rsidR="00CD0E8A">
        <w:rPr>
          <w:sz w:val="20"/>
          <w:szCs w:val="20"/>
        </w:rPr>
        <w:t xml:space="preserve">bestimmt, </w:t>
      </w:r>
      <w:r w:rsidRPr="00897EA5">
        <w:rPr>
          <w:sz w:val="20"/>
          <w:szCs w:val="20"/>
        </w:rPr>
        <w:t>geeignet und erforderlich ist</w:t>
      </w:r>
      <w:r>
        <w:rPr>
          <w:sz w:val="20"/>
          <w:szCs w:val="20"/>
        </w:rPr>
        <w:t xml:space="preserve">. </w:t>
      </w:r>
      <w:r w:rsidR="002F3398">
        <w:rPr>
          <w:sz w:val="20"/>
          <w:szCs w:val="20"/>
        </w:rPr>
        <w:t xml:space="preserve">Auch </w:t>
      </w:r>
      <w:r w:rsidR="00627C43">
        <w:rPr>
          <w:sz w:val="20"/>
          <w:szCs w:val="20"/>
        </w:rPr>
        <w:t xml:space="preserve">macht es einen Unterschied, ob Sie die Kosten für die Kleidung selbst tragen oder </w:t>
      </w:r>
      <w:r w:rsidR="002F3398">
        <w:rPr>
          <w:sz w:val="20"/>
          <w:szCs w:val="20"/>
        </w:rPr>
        <w:t xml:space="preserve">ob diese </w:t>
      </w:r>
      <w:r w:rsidR="00627C43">
        <w:rPr>
          <w:sz w:val="20"/>
          <w:szCs w:val="20"/>
        </w:rPr>
        <w:t xml:space="preserve">von Ihrem Arbeitgeber </w:t>
      </w:r>
      <w:r w:rsidR="002F3398">
        <w:rPr>
          <w:sz w:val="20"/>
          <w:szCs w:val="20"/>
        </w:rPr>
        <w:t>übernommen werden</w:t>
      </w:r>
      <w:r w:rsidR="00627C43">
        <w:rPr>
          <w:sz w:val="20"/>
          <w:szCs w:val="20"/>
        </w:rPr>
        <w:t>.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617"/>
      </w:tblGrid>
      <w:tr w:rsidR="00515F7B" w:rsidRPr="001165EB" w14:paraId="5B2E14A7" w14:textId="77777777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6CCC9FA6" w14:textId="77777777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6A509275" wp14:editId="300F89B7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3473D7E4" w14:textId="45FB996F" w:rsidR="00515F7B" w:rsidRPr="001165EB" w:rsidRDefault="00627C43" w:rsidP="00901606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</w:t>
            </w:r>
            <w:r w:rsidR="00515F7B" w:rsidRPr="001165EB">
              <w:rPr>
                <w:sz w:val="20"/>
                <w:szCs w:val="20"/>
              </w:rPr>
              <w:t xml:space="preserve"> unserer </w:t>
            </w:r>
            <w:r w:rsidR="00515F7B" w:rsidRPr="00627C43">
              <w:rPr>
                <w:b/>
                <w:bCs w:val="0"/>
                <w:sz w:val="20"/>
                <w:szCs w:val="20"/>
              </w:rPr>
              <w:t>Infografik auf der nächsten Seite</w:t>
            </w:r>
            <w:r w:rsidR="00515F7B" w:rsidRPr="001165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überblicken Sie die entscheidenden Faktoren bei der steuerlichen Behandlung </w:t>
            </w:r>
            <w:r w:rsidR="001F62EE">
              <w:rPr>
                <w:sz w:val="20"/>
                <w:szCs w:val="20"/>
              </w:rPr>
              <w:t>Ihrer Ausgaben</w:t>
            </w:r>
            <w:r>
              <w:rPr>
                <w:sz w:val="20"/>
                <w:szCs w:val="20"/>
              </w:rPr>
              <w:t xml:space="preserve"> in wenigen Minuten. Sollte Ihr Fall</w:t>
            </w:r>
            <w:r w:rsidR="001F62EE">
              <w:rPr>
                <w:sz w:val="20"/>
                <w:szCs w:val="20"/>
              </w:rPr>
              <w:t xml:space="preserve"> den </w:t>
            </w:r>
            <w:r w:rsidR="00901606">
              <w:rPr>
                <w:sz w:val="20"/>
                <w:szCs w:val="20"/>
              </w:rPr>
              <w:t xml:space="preserve">dort </w:t>
            </w:r>
            <w:r w:rsidR="001F62EE">
              <w:rPr>
                <w:sz w:val="20"/>
                <w:szCs w:val="20"/>
              </w:rPr>
              <w:t>vorgestellten strittigen Fällen ähneln</w:t>
            </w:r>
            <w:r>
              <w:rPr>
                <w:sz w:val="20"/>
                <w:szCs w:val="20"/>
              </w:rPr>
              <w:t xml:space="preserve">, beraten wir Sie </w:t>
            </w:r>
            <w:r w:rsidR="00901606">
              <w:rPr>
                <w:sz w:val="20"/>
                <w:szCs w:val="20"/>
              </w:rPr>
              <w:t xml:space="preserve">auch </w:t>
            </w:r>
            <w:r>
              <w:rPr>
                <w:sz w:val="20"/>
                <w:szCs w:val="20"/>
              </w:rPr>
              <w:t>gern persönlich.</w:t>
            </w:r>
          </w:p>
        </w:tc>
      </w:tr>
    </w:tbl>
    <w:p w14:paraId="11DB334F" w14:textId="77777777"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214C1765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7F2A5248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3FE9BA4F" w14:textId="77777777" w:rsidR="00C845F3" w:rsidRDefault="00C845F3" w:rsidP="00C845F3">
      <w:r>
        <w:br w:type="page"/>
      </w:r>
    </w:p>
    <w:p w14:paraId="049D4311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202298E7" w14:textId="3D194163" w:rsidR="00C845F3" w:rsidRDefault="00FC1FBF">
      <w:r>
        <w:rPr>
          <w:noProof/>
        </w:rPr>
        <w:lastRenderedPageBreak/>
        <w:drawing>
          <wp:inline distT="0" distB="0" distL="0" distR="0" wp14:anchorId="01F6C2A1" wp14:editId="0CEE45D7">
            <wp:extent cx="6616700" cy="91694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916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FAE1D" w14:textId="77777777" w:rsidR="00EF58A3" w:rsidRDefault="00EF58A3" w:rsidP="00574430">
      <w:pPr>
        <w:spacing w:after="0" w:line="240" w:lineRule="auto"/>
      </w:pPr>
      <w:r>
        <w:separator/>
      </w:r>
    </w:p>
  </w:endnote>
  <w:endnote w:type="continuationSeparator" w:id="0">
    <w:p w14:paraId="3DDDF264" w14:textId="77777777" w:rsidR="00EF58A3" w:rsidRDefault="00EF58A3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1D3A" w14:textId="77777777" w:rsidR="00EF58A3" w:rsidRDefault="00EF58A3" w:rsidP="00574430">
      <w:pPr>
        <w:spacing w:after="0" w:line="240" w:lineRule="auto"/>
      </w:pPr>
      <w:r>
        <w:separator/>
      </w:r>
    </w:p>
  </w:footnote>
  <w:footnote w:type="continuationSeparator" w:id="0">
    <w:p w14:paraId="5926C787" w14:textId="77777777" w:rsidR="00EF58A3" w:rsidRDefault="00EF58A3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revisionView w:inkAnnotations="0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787"/>
    <w:rsid w:val="001F62EE"/>
    <w:rsid w:val="00230536"/>
    <w:rsid w:val="002F3398"/>
    <w:rsid w:val="0033246C"/>
    <w:rsid w:val="00515F7B"/>
    <w:rsid w:val="00574430"/>
    <w:rsid w:val="005A56CA"/>
    <w:rsid w:val="005B2488"/>
    <w:rsid w:val="00627C43"/>
    <w:rsid w:val="00734B84"/>
    <w:rsid w:val="007D710B"/>
    <w:rsid w:val="00803CC9"/>
    <w:rsid w:val="00814F0E"/>
    <w:rsid w:val="00897EA5"/>
    <w:rsid w:val="008D0514"/>
    <w:rsid w:val="00901606"/>
    <w:rsid w:val="009941CF"/>
    <w:rsid w:val="009A3BA1"/>
    <w:rsid w:val="00A640AD"/>
    <w:rsid w:val="00AB331E"/>
    <w:rsid w:val="00AC4B2E"/>
    <w:rsid w:val="00C652AE"/>
    <w:rsid w:val="00C845F3"/>
    <w:rsid w:val="00CD0E8A"/>
    <w:rsid w:val="00E10787"/>
    <w:rsid w:val="00E31ED0"/>
    <w:rsid w:val="00E524E2"/>
    <w:rsid w:val="00EF58A3"/>
    <w:rsid w:val="00FC1FBF"/>
    <w:rsid w:val="00FE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F75C"/>
  <w15:docId w15:val="{BD5DC39D-E862-409D-9CB9-9B324701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803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164_Arbeitskleidung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164_Arbeitskleidung</dc:title>
  <dc:creator>Deubner Verlag GmbH &amp; Co. KG</dc:creator>
  <cp:lastModifiedBy>Michaelsen, Eleonora</cp:lastModifiedBy>
  <cp:revision>5</cp:revision>
  <dcterms:created xsi:type="dcterms:W3CDTF">2024-02-29T18:08:00Z</dcterms:created>
  <dcterms:modified xsi:type="dcterms:W3CDTF">2024-03-07T07:57:00Z</dcterms:modified>
</cp:coreProperties>
</file>